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660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0069-01-2024-001806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37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</w:rPr>
        <w:t xml:space="preserve">предусмотренном ст.15.5 КоАП РФ 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 xml:space="preserve">Поповой Галины Андреевны, </w:t>
      </w:r>
      <w:r>
        <w:rPr>
          <w:rStyle w:val="cat-UserDefinedgrp-37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Попова Г.А.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>рого установлен не позднее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 xml:space="preserve">.2023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Попова Г.А. </w:t>
      </w:r>
      <w:r>
        <w:rPr>
          <w:rFonts w:ascii="Times New Roman" w:eastAsia="Times New Roman" w:hAnsi="Times New Roman" w:cs="Times New Roman"/>
        </w:rPr>
        <w:t>извещенная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возвращенной в связи с истечением рока хранения</w:t>
      </w:r>
      <w:r>
        <w:rPr>
          <w:rFonts w:ascii="Times New Roman" w:eastAsia="Times New Roman" w:hAnsi="Times New Roman" w:cs="Times New Roman"/>
        </w:rPr>
        <w:t>, в судебное заседание не явилась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Поповой Г.А.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Поповой Г.А.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30224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22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6.07</w:t>
      </w:r>
      <w:r>
        <w:rPr>
          <w:rFonts w:ascii="Times New Roman" w:eastAsia="Times New Roman" w:hAnsi="Times New Roman" w:cs="Times New Roman"/>
        </w:rPr>
        <w:t>.2023;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Поповой Г.А.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Поповой Г.А.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Клименко Галину Андреевну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 и назначить наказание в виде административного штрафа в сумме 300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0412365400695006602415172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</w:t>
      </w:r>
      <w:r>
        <w:rPr>
          <w:rFonts w:ascii="Times New Roman" w:eastAsia="Times New Roman" w:hAnsi="Times New Roman" w:cs="Times New Roman"/>
        </w:rPr>
        <w:t>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</w:t>
      </w:r>
      <w:r>
        <w:rPr>
          <w:rFonts w:ascii="Times New Roman" w:eastAsia="Times New Roman" w:hAnsi="Times New Roman" w:cs="Times New Roman"/>
        </w:rPr>
        <w:t>окумент находится в деле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660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10">
    <w:name w:val="cat-UserDefined grp-37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